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hint="eastAsia"/>
          <w:b/>
          <w:bCs/>
          <w:sz w:val="44"/>
          <w:szCs w:val="44"/>
          <w:lang w:eastAsia="zh-CN"/>
        </w:rPr>
        <w:t>税务师事务所行政登记终止</w:t>
      </w:r>
      <w:r>
        <w:rPr>
          <w:rFonts w:hint="eastAsia"/>
          <w:b/>
          <w:bCs/>
          <w:sz w:val="44"/>
          <w:szCs w:val="44"/>
        </w:rPr>
        <w:t>材料清单</w:t>
      </w:r>
    </w:p>
    <w:p>
      <w:pPr>
        <w:rPr>
          <w:rFonts w:cs="Times New Roma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《税务师事务所变更/终止行政登记表》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2.《税务师事务所行政登记证书》正、副本原件；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sz w:val="30"/>
          <w:szCs w:val="30"/>
          <w:lang w:eastAsia="zh-CN"/>
        </w:rPr>
        <w:t>经办人身份证复印件（需注明为本所人员或代理人员、联系电话）</w:t>
      </w:r>
      <w:r>
        <w:rPr>
          <w:rFonts w:hint="eastAsia" w:ascii="仿宋_GB2312" w:hAnsi="宋体" w:eastAsia="仿宋_GB2312" w:cs="宋体"/>
          <w:color w:val="auto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以上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1、3项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材料一式两份，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加盖单位印章。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复印件需注明“与原件一致”字样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151B2"/>
    <w:rsid w:val="04D2164B"/>
    <w:rsid w:val="07DD03DB"/>
    <w:rsid w:val="080C1299"/>
    <w:rsid w:val="11F70828"/>
    <w:rsid w:val="125F7D7C"/>
    <w:rsid w:val="2EE11F46"/>
    <w:rsid w:val="305431C3"/>
    <w:rsid w:val="37407786"/>
    <w:rsid w:val="382B1091"/>
    <w:rsid w:val="3B891A89"/>
    <w:rsid w:val="3D837083"/>
    <w:rsid w:val="420235E3"/>
    <w:rsid w:val="46CD350F"/>
    <w:rsid w:val="53E359AD"/>
    <w:rsid w:val="55B6475A"/>
    <w:rsid w:val="56E93855"/>
    <w:rsid w:val="65E303EE"/>
    <w:rsid w:val="742B1B04"/>
    <w:rsid w:val="75C67D9F"/>
    <w:rsid w:val="78FB0169"/>
    <w:rsid w:val="7B354EDA"/>
    <w:rsid w:val="7B5765E3"/>
    <w:rsid w:val="7D3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DengXi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2020-07-17T07:15:00Z</cp:lastPrinted>
  <dcterms:modified xsi:type="dcterms:W3CDTF">2020-09-14T08:34:40Z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